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418-1_4seq1.xml.htm"/>
      <w:bookmarkStart w:id="1" w:name="kstm262741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Anderman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11,984</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7.29</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140,484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of Ocular Therapeutix, Inc. (the "Corporation") sold, pursuant to a durable automatic sale instruction adopted by the reporting person on October 7, 2024, effecting the sell-to-cover election of the reporting person to satisfy tax withholding obligations in connection with the vesting of restricted stock units on October 7, 2026. The sales do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$7.1000 to $7.4500,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9533"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3861</Characters>
  <CharactersWithSpaces>4502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