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0002012715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SANJAY NAYAK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1897</w:t>
            </w:r>
          </w:p>
        </w:tc>
        <w:tc>
          <w:tcPr>
            <w:tcW w:w="1381" w:type="dxa"/>
            <w:tcBorders/>
            <w:vAlign w:val="center"/>
          </w:tcPr>
          <w:p>
            <w:pPr>
              <w:pStyle w:val="TableContents"/>
              <w:bidi w:val="0"/>
              <w:spacing w:before="0" w:after="283"/>
              <w:jc w:val="left"/>
              <w:rPr/>
            </w:pPr>
            <w:r>
              <w:rPr/>
              <w:t>20452.70</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08/22/2026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1897</w:t>
            </w:r>
          </w:p>
        </w:tc>
        <w:tc>
          <w:tcPr>
            <w:tcW w:w="1069" w:type="dxa"/>
            <w:tcBorders/>
            <w:vAlign w:val="center"/>
          </w:tcPr>
          <w:p>
            <w:pPr>
              <w:pStyle w:val="TableContents"/>
              <w:bidi w:val="0"/>
              <w:spacing w:before="0" w:after="283"/>
              <w:jc w:val="left"/>
              <w:rPr/>
            </w:pPr>
            <w:r>
              <w:rPr/>
              <w:t>08/22/2026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SANJAY NAYAK</w:t>
              <w:br/>
              <w:t>15 Crosby Drive</w:t>
              <w:br/>
              <w:t>Bedford   MA   01730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05/26/2026</w:t>
            </w:r>
          </w:p>
        </w:tc>
        <w:tc>
          <w:tcPr>
            <w:tcW w:w="1575" w:type="dxa"/>
            <w:tcBorders/>
            <w:vAlign w:val="center"/>
          </w:tcPr>
          <w:p>
            <w:pPr>
              <w:pStyle w:val="TableContents"/>
              <w:bidi w:val="0"/>
              <w:spacing w:before="0" w:after="283"/>
              <w:jc w:val="left"/>
              <w:rPr/>
            </w:pPr>
            <w:r>
              <w:rPr/>
              <w:t>1858</w:t>
            </w:r>
          </w:p>
        </w:tc>
        <w:tc>
          <w:tcPr>
            <w:tcW w:w="1702" w:type="dxa"/>
            <w:tcBorders/>
            <w:vAlign w:val="center"/>
          </w:tcPr>
          <w:p>
            <w:pPr>
              <w:pStyle w:val="TableContents"/>
              <w:bidi w:val="0"/>
              <w:spacing w:before="0" w:after="283"/>
              <w:jc w:val="left"/>
              <w:rPr/>
            </w:pPr>
            <w:r>
              <w:rPr/>
              <w:t>15236.53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86"/>
        <w:gridCol w:w="5319"/>
      </w:tblGrid>
      <w:tr>
        <w:trPr/>
        <w:tc>
          <w:tcPr>
            <w:tcW w:w="4886" w:type="dxa"/>
            <w:tcBorders/>
            <w:vAlign w:val="center"/>
          </w:tcPr>
          <w:p>
            <w:pPr>
              <w:pStyle w:val="TableContents"/>
              <w:bidi w:val="0"/>
              <w:spacing w:before="0" w:after="283"/>
              <w:jc w:val="left"/>
              <w:rPr/>
            </w:pPr>
            <w:r>
              <w:rPr/>
              <w:t>Remarks</w:t>
            </w:r>
          </w:p>
        </w:tc>
        <w:tc>
          <w:tcPr>
            <w:tcW w:w="5319" w:type="dxa"/>
            <w:tcBorders/>
            <w:vAlign w:val="center"/>
          </w:tcPr>
          <w:p>
            <w:pPr>
              <w:pStyle w:val="TableContents"/>
              <w:bidi w:val="0"/>
              <w:spacing w:before="0" w:after="283"/>
              <w:jc w:val="left"/>
              <w:rPr>
                <w:sz w:val="4"/>
                <w:szCs w:val="4"/>
              </w:rPr>
            </w:pPr>
            <w:r>
              <w:rPr>
                <w:sz w:val="4"/>
                <w:szCs w:val="4"/>
              </w:rPr>
            </w:r>
          </w:p>
        </w:tc>
      </w:tr>
      <w:tr>
        <w:trPr/>
        <w:tc>
          <w:tcPr>
            <w:tcW w:w="4886" w:type="dxa"/>
            <w:tcBorders/>
            <w:vAlign w:val="center"/>
          </w:tcPr>
          <w:p>
            <w:pPr>
              <w:pStyle w:val="TableContents"/>
              <w:bidi w:val="0"/>
              <w:spacing w:before="0" w:after="283"/>
              <w:jc w:val="left"/>
              <w:rPr/>
            </w:pPr>
            <w:r>
              <w:rPr/>
              <w:t>Date of Notice</w:t>
            </w:r>
          </w:p>
        </w:tc>
        <w:tc>
          <w:tcPr>
            <w:tcW w:w="5319"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86" w:type="dxa"/>
            <w:tcBorders/>
            <w:vAlign w:val="center"/>
          </w:tcPr>
          <w:p>
            <w:pPr>
              <w:pStyle w:val="TableContents"/>
              <w:bidi w:val="0"/>
              <w:spacing w:before="0" w:after="283"/>
              <w:jc w:val="left"/>
              <w:rPr/>
            </w:pPr>
            <w:r>
              <w:rPr/>
              <w:t>Signature</w:t>
            </w:r>
          </w:p>
        </w:tc>
        <w:tc>
          <w:tcPr>
            <w:tcW w:w="5319" w:type="dxa"/>
            <w:tcBorders/>
            <w:vAlign w:val="center"/>
          </w:tcPr>
          <w:p>
            <w:pPr>
              <w:pStyle w:val="TableContents"/>
              <w:bidi w:val="0"/>
              <w:spacing w:before="0" w:after="0"/>
              <w:jc w:val="left"/>
              <w:rPr/>
            </w:pPr>
            <w:r>
              <w:rPr/>
              <w:t>/s/ Sanjay Nayak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3080</Characters>
  <CharactersWithSpaces>3631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