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84-2_4seq1.xml.htm"/>
      <w:bookmarkStart w:id="1" w:name="kstm262708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Kaiser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92"/>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9,990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254,388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Ocular Therapeutix, Inc. (the "Corporation") sold, pursuant to a durable automatic sale instruction adopted by the reporting person on April 9, 2024, effecting the sell-to-cover election of the reporting person to satisfy tax withholding obligations in connection with the vesting of restricted stock units on October 1, 2026. The sales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$6.9900 to $7.1954,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Peter Kaiser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1869"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3894</Characters>
  <CharactersWithSpaces>4539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